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4"/>
      </w:tblGrid>
      <w:tr w:rsidR="00BA677E" w:rsidTr="00BA677E">
        <w:tc>
          <w:tcPr>
            <w:tcW w:w="7284" w:type="dxa"/>
          </w:tcPr>
          <w:p w:rsidR="00BA677E" w:rsidRPr="00BA677E" w:rsidRDefault="00BA677E" w:rsidP="00BA677E">
            <w:pPr>
              <w:jc w:val="center"/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  <w:t>SỞ GIÁO DỤC VÀ ĐÀO TẠO</w:t>
            </w:r>
          </w:p>
          <w:p w:rsidR="00BA677E" w:rsidRPr="00BA677E" w:rsidRDefault="00BA677E" w:rsidP="00BA677E">
            <w:pPr>
              <w:jc w:val="center"/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Cs/>
                <w:color w:val="000000"/>
                <w:szCs w:val="26"/>
                <w:lang w:eastAsia="en-SG"/>
              </w:rPr>
              <w:t>THÀNH PHỐ HỒ CHÍ MINH</w:t>
            </w:r>
          </w:p>
          <w:p w:rsidR="00BA677E" w:rsidRPr="00BA677E" w:rsidRDefault="00BA677E" w:rsidP="00BA677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TRƯỜNG THPT NĂNG KHIẾU TDTT</w:t>
            </w:r>
          </w:p>
          <w:p w:rsidR="00BA677E" w:rsidRDefault="00BA677E" w:rsidP="00BA67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HUYỆN BÌNH CHÁNH</w:t>
            </w:r>
          </w:p>
        </w:tc>
        <w:tc>
          <w:tcPr>
            <w:tcW w:w="7284" w:type="dxa"/>
          </w:tcPr>
          <w:p w:rsidR="00BA677E" w:rsidRPr="00BA677E" w:rsidRDefault="00BA677E" w:rsidP="00BA677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CỘNG HÒA XÃ HỘI CHỦ NGHĨA VIỆT NAM</w:t>
            </w:r>
          </w:p>
          <w:p w:rsidR="00BA677E" w:rsidRDefault="00BA677E" w:rsidP="00BA67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BD88D" wp14:editId="5C8F685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277495</wp:posOffset>
                      </wp:positionV>
                      <wp:extent cx="16687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807F5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21.85pt" to="245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A677E">
              <w:rPr>
                <w:rFonts w:eastAsia="Times New Roman" w:cs="Times New Roman"/>
                <w:b/>
                <w:bCs/>
                <w:color w:val="000000"/>
                <w:szCs w:val="26"/>
                <w:lang w:eastAsia="en-SG"/>
              </w:rPr>
              <w:t>Độc lập – Tự do – Hạnh phúc</w:t>
            </w:r>
          </w:p>
        </w:tc>
      </w:tr>
    </w:tbl>
    <w:p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46355</wp:posOffset>
                </wp:positionV>
                <wp:extent cx="16687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B734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3.65pt" to="2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MA TRẬN ĐỀ KIỂM TRA HỌC KÌ 1</w:t>
      </w:r>
      <w:r w:rsidR="003368D0">
        <w:rPr>
          <w:rFonts w:eastAsia="Times New Roman" w:cs="Times New Roman"/>
          <w:b/>
          <w:bCs/>
          <w:color w:val="000000"/>
          <w:szCs w:val="26"/>
          <w:lang w:eastAsia="en-SG"/>
        </w:rPr>
        <w:t xml:space="preserve"> - </w:t>
      </w: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 NĂM HỌC 2020-2021 </w:t>
      </w:r>
    </w:p>
    <w:p w:rsidR="00BA677E" w:rsidRPr="00BA677E" w:rsidRDefault="00BA677E" w:rsidP="003368D0">
      <w:pPr>
        <w:spacing w:before="0" w:after="0"/>
        <w:jc w:val="center"/>
        <w:rPr>
          <w:rFonts w:eastAsia="Times New Roman" w:cs="Times New Roman"/>
          <w:sz w:val="26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MÔN CÔNG NGHỆ 12</w:t>
      </w:r>
    </w:p>
    <w:tbl>
      <w:tblPr>
        <w:tblW w:w="15768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279"/>
        <w:gridCol w:w="1276"/>
        <w:gridCol w:w="530"/>
        <w:gridCol w:w="685"/>
        <w:gridCol w:w="530"/>
        <w:gridCol w:w="641"/>
        <w:gridCol w:w="530"/>
        <w:gridCol w:w="685"/>
        <w:gridCol w:w="530"/>
        <w:gridCol w:w="641"/>
        <w:gridCol w:w="530"/>
        <w:gridCol w:w="641"/>
        <w:gridCol w:w="530"/>
        <w:gridCol w:w="641"/>
        <w:gridCol w:w="530"/>
        <w:gridCol w:w="641"/>
        <w:gridCol w:w="530"/>
        <w:gridCol w:w="641"/>
        <w:gridCol w:w="560"/>
        <w:gridCol w:w="560"/>
        <w:gridCol w:w="878"/>
        <w:gridCol w:w="1075"/>
      </w:tblGrid>
      <w:tr w:rsidR="00BA677E" w:rsidRPr="00BA677E" w:rsidTr="003368D0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STT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NỘI DUNG KIẾN THỨC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ĐƠN VỊ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KIẾN THỨC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lang w:eastAsia="en-SG"/>
              </w:rPr>
              <w:t>CÂU HỎI THEO MỨC ĐỘ NHẬN THỨC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TỔNG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SỐ CÂU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TỔNG THỜI GIAN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TỈ LỆ %</w:t>
            </w:r>
          </w:p>
        </w:tc>
      </w:tr>
      <w:tr w:rsidR="00BA677E" w:rsidRPr="00BA677E" w:rsidTr="003368D0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lang w:eastAsia="en-SG"/>
              </w:rPr>
              <w:t>NHẬN BIẾT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lang w:eastAsia="en-SG"/>
              </w:rPr>
              <w:t>THÔNG HIỂU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lang w:eastAsia="en-SG"/>
              </w:rPr>
              <w:t>VẬN DỤNG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4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4"/>
                <w:lang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2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2"/>
                <w:lang w:eastAsia="en-SG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3368D0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0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0"/>
                <w:lang w:eastAsia="en-SG"/>
              </w:rPr>
              <w:t>Thời gian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CH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2"/>
                <w:lang w:eastAsia="en-SG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2"/>
                <w:lang w:eastAsia="en-SG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Linh kiện điện tử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ind w:hanging="26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Điện trở, tụ điện, cuộn cảm.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12.75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16.67%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Linh kiện bán dẫn và IC.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8.75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22.22%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Một số mạch điện tử cơ bản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Khái niệm về mạch điện tử - Mạch khuếch đại _ Mạch tạo xung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11.11%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Thiết kế mạch điện tử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đơn giản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16.67%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Một số mạch điều khiển đơn giản.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Khái niệm về mạch điện tử điều khiển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2.75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5.56%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điều khiển tín hiệu.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5.56%</w:t>
            </w:r>
          </w:p>
        </w:tc>
      </w:tr>
      <w:tr w:rsidR="00BA677E" w:rsidRPr="00BA677E" w:rsidTr="003368D0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điều khiển tốc độ động cơ điện xoay chiều.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2.75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5.56%</w:t>
            </w:r>
          </w:p>
        </w:tc>
      </w:tr>
      <w:tr w:rsidR="00BA677E" w:rsidRPr="00BA677E" w:rsidTr="003368D0">
        <w:trPr>
          <w:trHeight w:val="685"/>
        </w:trPr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100%</w:t>
            </w:r>
          </w:p>
        </w:tc>
      </w:tr>
      <w:tr w:rsidR="00BA677E" w:rsidRPr="00BA677E" w:rsidTr="003368D0">
        <w:trPr>
          <w:trHeight w:val="685"/>
        </w:trPr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TỈ LỆ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40%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30%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20%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100%</w:t>
            </w:r>
          </w:p>
        </w:tc>
      </w:tr>
      <w:tr w:rsidR="00BA677E" w:rsidRPr="00BA677E" w:rsidTr="003368D0">
        <w:trPr>
          <w:trHeight w:val="685"/>
        </w:trPr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TỔNG ĐIỂM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10</w:t>
            </w:r>
          </w:p>
        </w:tc>
      </w:tr>
    </w:tbl>
    <w:p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</w:p>
    <w:p w:rsidR="00BA677E" w:rsidRDefault="00BA677E" w:rsidP="00BA677E">
      <w:pPr>
        <w:spacing w:before="0"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en-SG"/>
        </w:rPr>
        <w:br w:type="page"/>
      </w:r>
    </w:p>
    <w:p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lastRenderedPageBreak/>
        <w:t>BẢNG ĐẶC TẢ KĨ THUẬT ĐỀ KIỂM TRA CUỐI HỌC KÌ I</w:t>
      </w:r>
    </w:p>
    <w:p w:rsidR="00BA677E" w:rsidRPr="00BA677E" w:rsidRDefault="00BA677E" w:rsidP="00BA677E">
      <w:pPr>
        <w:spacing w:before="0" w:after="0"/>
        <w:jc w:val="center"/>
        <w:rPr>
          <w:rFonts w:eastAsia="Times New Roman" w:cs="Times New Roman"/>
          <w:szCs w:val="26"/>
          <w:lang w:eastAsia="en-SG"/>
        </w:rPr>
      </w:pPr>
      <w:r w:rsidRPr="00BA677E">
        <w:rPr>
          <w:rFonts w:eastAsia="Times New Roman" w:cs="Times New Roman"/>
          <w:b/>
          <w:bCs/>
          <w:color w:val="000000"/>
          <w:szCs w:val="26"/>
          <w:lang w:eastAsia="en-SG"/>
        </w:rPr>
        <w:t>MÔN: CÔNG NGHỆ 12 – THỜI GIAN LÀM BÀI: 45 PHÚT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117"/>
        <w:gridCol w:w="3125"/>
        <w:gridCol w:w="4653"/>
        <w:gridCol w:w="1008"/>
        <w:gridCol w:w="1145"/>
        <w:gridCol w:w="1046"/>
        <w:gridCol w:w="1137"/>
      </w:tblGrid>
      <w:tr w:rsidR="00BA677E" w:rsidRPr="00BA677E" w:rsidTr="00BA677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Mức độ kiến thức, kĩ năng</w:t>
            </w:r>
          </w:p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Số câu hỏi theo mức độ nhận thức</w:t>
            </w:r>
          </w:p>
        </w:tc>
      </w:tr>
      <w:tr w:rsidR="00BA677E" w:rsidRPr="00BA677E" w:rsidTr="00BA67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</w:t>
            </w: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Chủ đề 1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Linh kiện điện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Điện trở - Tụ điện cuộn cảm (*)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cấu tạo, công dụng, kí hiệu của điện trở.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cấu tạo, công dụng, kí hiệu của tụ điện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cấu tạo, công dụng, kí hiệu của cuộn cảm.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loại được các loại điện trở. Vẽ lại kí hiệu của điện trở.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loại được các loại tụ điện. Vẽ lại kí hiệu của tụ điện.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loại được các loại cuộn cảm. Vẽ lại kí hiệu của cuộn cảm.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Đọc được trị số điện trở.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Đọc được trị số tụ điện.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Đọc được trị số cuộn cảm.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Tính dung kháng.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Tính cảm kháng.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Linh kiện bán dẫn: Điốt – Tranzito – Tirixto – Trac – Điac - 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numPr>
                <w:ilvl w:val="0"/>
                <w:numId w:val="1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 của Diode (tiếp điểm, tiếp mặt, ổn áp).</w:t>
            </w:r>
          </w:p>
          <w:p w:rsidR="00BA677E" w:rsidRPr="00BA677E" w:rsidRDefault="00BA677E" w:rsidP="00BA677E">
            <w:pPr>
              <w:numPr>
                <w:ilvl w:val="0"/>
                <w:numId w:val="1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cấu tạo của Diode (tiếp điểm, tiếp mặt, ổn áp).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ab/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 tranzito (PNP, NPN)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Nêu được cấu tạo tranzito (PNP, NPN)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- Đọc được kí hiệu của tranzito trong mạch điện.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ab/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dụng, cấu tạo, kí hiệu tirixto.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Nêu được cấu tạo tirixto.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Đọc được kí hiệu của tirixto trong mạch điện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ab/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 triac và diac.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Nêu được cấu tạo triac và diac.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Đọc được kí hiệu triac và diac trong mạch điện.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Phát biểu được khái niệm quang điện tử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-</w:t>
            </w: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ab/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 vi mạch tổ hợp.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Nêu được cấu tạo vi mạch tổ hợp.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Đọc được kí hiệu của IC trong mạch điện.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numPr>
                <w:ilvl w:val="0"/>
                <w:numId w:val="2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biệt các loại diode.</w:t>
            </w:r>
          </w:p>
          <w:p w:rsidR="00BA677E" w:rsidRPr="00BA677E" w:rsidRDefault="00BA677E" w:rsidP="00BA677E">
            <w:pPr>
              <w:numPr>
                <w:ilvl w:val="0"/>
                <w:numId w:val="2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biệt các loại các loại tranzito.</w:t>
            </w:r>
          </w:p>
          <w:p w:rsidR="00BA677E" w:rsidRPr="00BA677E" w:rsidRDefault="00BA677E" w:rsidP="00BA677E">
            <w:pPr>
              <w:numPr>
                <w:ilvl w:val="0"/>
                <w:numId w:val="2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biệt được triac và diac.</w:t>
            </w:r>
          </w:p>
          <w:p w:rsidR="00BA677E" w:rsidRPr="00BA677E" w:rsidRDefault="00BA677E" w:rsidP="00BA677E">
            <w:pPr>
              <w:numPr>
                <w:ilvl w:val="0"/>
                <w:numId w:val="2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Phát biểu ứng dụng của linh kiện quang điện tử trong kĩ thuật và đời sống.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Nhận biết được kí hiệu của các loại Diode trong mạch điện.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Nhận dạng được tirixto.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Một số mạch điện tử cơ bản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Khái niệm về mạch điện tử - Mạch nguồn một chiều.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biết.</w:t>
            </w:r>
          </w:p>
          <w:p w:rsidR="00BA677E" w:rsidRPr="00BA677E" w:rsidRDefault="00BA677E" w:rsidP="00BA677E">
            <w:pPr>
              <w:numPr>
                <w:ilvl w:val="0"/>
                <w:numId w:val="3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Nhận ra mạch điện tử.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Hiểu.</w:t>
            </w:r>
          </w:p>
          <w:p w:rsidR="00BA677E" w:rsidRPr="00BA677E" w:rsidRDefault="00BA677E" w:rsidP="00BA677E">
            <w:pPr>
              <w:numPr>
                <w:ilvl w:val="0"/>
                <w:numId w:val="4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biêt các loại mạch điện tử.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dụng.</w:t>
            </w:r>
          </w:p>
          <w:p w:rsidR="00BA677E" w:rsidRPr="00BA677E" w:rsidRDefault="00BA677E" w:rsidP="00BA677E">
            <w:pPr>
              <w:numPr>
                <w:ilvl w:val="0"/>
                <w:numId w:val="5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Trình bày được chức năng, mạch lọc và mạch ổn áp.</w:t>
            </w:r>
          </w:p>
          <w:p w:rsidR="00BA677E" w:rsidRPr="00BA677E" w:rsidRDefault="00BA677E" w:rsidP="00BA677E">
            <w:pPr>
              <w:spacing w:before="0" w:after="0"/>
              <w:ind w:left="15" w:hanging="142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cao.</w:t>
            </w:r>
          </w:p>
          <w:p w:rsidR="00BA677E" w:rsidRPr="00BA677E" w:rsidRDefault="00BA677E" w:rsidP="00BA677E">
            <w:pPr>
              <w:numPr>
                <w:ilvl w:val="0"/>
                <w:numId w:val="6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Sử dụng mạch điện tử trong thực tế.</w:t>
            </w:r>
          </w:p>
          <w:p w:rsidR="00BA677E" w:rsidRPr="00BA677E" w:rsidRDefault="00BA677E" w:rsidP="00BA677E">
            <w:pPr>
              <w:numPr>
                <w:ilvl w:val="0"/>
                <w:numId w:val="6"/>
              </w:numPr>
              <w:spacing w:before="0" w:after="0"/>
              <w:ind w:left="375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Sử dụng mạch chỉnh lưu trong thực tế.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Sử dụng mạch nguồn một chiều trong thực tế.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khuếch đại – Mạch tạo xung(*)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chức năng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Nhận biết kí hiệu IC mạch khuếch đại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Nhận biết được sơ đồ khuếch đại đảo dùng OA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Giải thích được nguyên lí làm việc của mạch khuếch đại dùng IC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Đọc được</w:t>
            </w: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khuếch đại điện áp OA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Giải thích được tín hiệu đầu ra tương ứng đầu vào đảo và không đảo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Giải được bài tập tính hệ số khuếch đại điện áp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Thiết kế mạch điện tử đơn giản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 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Các nguyên tắc chung các mạch 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Các bước thiết kế mạch điện tử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 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Biết được mạch điện tử đơn giản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Hiểu sơ đồ nguồn điện một chiều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 : 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Thiết kế mạch nguồn điện một chiều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Thiết kế mạch lắp ráp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Giải được các bài toán về thiết kế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Tính toán và chọn các linh kiện phù hợp cho mạch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Một số mạch điện tử điều khiển đơn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giản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Khái niệm về mạch điện tử điều khiển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 xml:space="preserve">Nêu được khái niệm khái niệm của mạch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lastRenderedPageBreak/>
              <w:t>điện tử điều khiển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Nêu được ứng dụng của mạch điện tử điều khiển.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Đọc được sơ đồ tổng quát của mạch điện tử điều khiển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Phân tích nguyên lý làm việc của mạch điện tử điều khiển.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Phân biệt được các mạch điện tử điều khiển. Lấy ví dụ minh họa.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Phát hiện các ưu điểm của mạch điện tử điều khiển so với điều khiển bằng tay.</w:t>
            </w:r>
          </w:p>
          <w:p w:rsidR="00BA677E" w:rsidRPr="00BA677E" w:rsidRDefault="00BA677E" w:rsidP="00BA677E">
            <w:pPr>
              <w:spacing w:before="0" w:after="24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điều khiển tín hiệu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  được khái niệm về mạch điều khiển tín hiệu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Liệt kê được công dụng của mạch điều khiển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Viết được các khối cơ bản của mạch điều khiển tín hiệu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Phân tích  được nguyên lí hoạt động của mạch điều khiển tín hiệu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 Lấy được ví dụ minh họa của các mạch điều khiển tín hiệu trong thực tế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Làm sáng tỏ được sụ thay đổi của biến trỏ VR trong mạch báo hiệu và bảo vệ quá áp trong gia đình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Vận dụng cao: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Thiết kế được mạch điều khiển tín hiệu đơn giản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  <w:tr w:rsidR="00BA677E" w:rsidRPr="00BA677E" w:rsidTr="00BA677E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Mạch điều khiển tốc độ động cơ điện xoay chiều 1 pha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Nhận biết: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 xml:space="preserve">- </w:t>
            </w: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Nêu được công dụng mạch điều khiển tốc độ động cơ điện xoay chiều một pha.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Thông hiểu: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Phân biệt được sơ đồ nguyên lí và sơ đồ lắp mạch điều khiển tốc độ động cơ điện xoay chiều 1 pha.</w:t>
            </w:r>
          </w:p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color w:val="000000"/>
                <w:sz w:val="26"/>
                <w:szCs w:val="26"/>
                <w:lang w:eastAsia="en-SG"/>
              </w:rPr>
              <w:t>- Chọn được sơ đồ nguyên lí và giải thích được hoạt động của sơ đồ.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  <w:lang w:eastAsia="en-SG"/>
              </w:rPr>
            </w:pPr>
            <w:r w:rsidRPr="00BA677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77E" w:rsidRPr="00BA677E" w:rsidRDefault="00BA677E" w:rsidP="00BA677E">
            <w:pPr>
              <w:spacing w:before="0" w:after="0"/>
              <w:rPr>
                <w:rFonts w:eastAsia="Times New Roman" w:cs="Times New Roman"/>
                <w:sz w:val="26"/>
                <w:szCs w:val="26"/>
                <w:lang w:eastAsia="en-SG"/>
              </w:rPr>
            </w:pPr>
          </w:p>
        </w:tc>
      </w:tr>
    </w:tbl>
    <w:p w:rsidR="003368D0" w:rsidRDefault="003368D0" w:rsidP="003368D0"/>
    <w:tbl>
      <w:tblPr>
        <w:tblStyle w:val="TableGrid"/>
        <w:tblW w:w="0" w:type="auto"/>
        <w:jc w:val="center"/>
        <w:tblInd w:w="-2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892"/>
        <w:gridCol w:w="5426"/>
      </w:tblGrid>
      <w:tr w:rsidR="003368D0" w:rsidRPr="00BB6459" w:rsidTr="00B67B6A">
        <w:trPr>
          <w:jc w:val="center"/>
        </w:trPr>
        <w:tc>
          <w:tcPr>
            <w:tcW w:w="4297" w:type="dxa"/>
          </w:tcPr>
          <w:p w:rsidR="003368D0" w:rsidRPr="00BB6459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4892" w:type="dxa"/>
          </w:tcPr>
          <w:p w:rsidR="003368D0" w:rsidRPr="00BB6459" w:rsidRDefault="003368D0" w:rsidP="00B67B6A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3368D0" w:rsidRPr="00BB6459" w:rsidRDefault="003368D0" w:rsidP="00B67B6A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3368D0" w:rsidRPr="0058106E" w:rsidTr="00B67B6A">
        <w:trPr>
          <w:jc w:val="center"/>
        </w:trPr>
        <w:tc>
          <w:tcPr>
            <w:tcW w:w="4297" w:type="dxa"/>
          </w:tcPr>
          <w:p w:rsidR="003368D0" w:rsidRPr="00BB6459" w:rsidRDefault="003368D0" w:rsidP="00B67B6A">
            <w:pPr>
              <w:tabs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3368D0" w:rsidRPr="00BB6459" w:rsidRDefault="003368D0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368D0" w:rsidRDefault="0058106E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3368D0" w:rsidRDefault="003368D0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368D0" w:rsidRDefault="003368D0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368D0" w:rsidRDefault="003368D0" w:rsidP="00B67B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368D0" w:rsidRPr="00BB6459" w:rsidRDefault="003368D0" w:rsidP="00B67B6A">
            <w:pPr>
              <w:tabs>
                <w:tab w:val="left" w:pos="2562"/>
                <w:tab w:val="left" w:pos="6120"/>
                <w:tab w:val="left" w:pos="7650"/>
              </w:tabs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4892" w:type="dxa"/>
          </w:tcPr>
          <w:p w:rsidR="003368D0" w:rsidRPr="00BB6459" w:rsidRDefault="003368D0" w:rsidP="00B67B6A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426" w:type="dxa"/>
          </w:tcPr>
          <w:p w:rsidR="003368D0" w:rsidRPr="00BB6459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58106E">
              <w:rPr>
                <w:b/>
                <w:sz w:val="26"/>
                <w:szCs w:val="26"/>
                <w:lang w:val="pt-BR"/>
              </w:rPr>
              <w:t>Nhóm</w:t>
            </w: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3368D0" w:rsidRPr="00BB6459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3368D0" w:rsidRDefault="0058106E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3368D0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3368D0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3368D0" w:rsidRPr="00BB6459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:rsidR="003368D0" w:rsidRPr="00BB6459" w:rsidRDefault="003368D0" w:rsidP="00B67B6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Bùi Thị Huyền Trang</w:t>
            </w:r>
          </w:p>
        </w:tc>
      </w:tr>
    </w:tbl>
    <w:p w:rsidR="003368D0" w:rsidRPr="00BB6459" w:rsidRDefault="003368D0" w:rsidP="003368D0">
      <w:pPr>
        <w:spacing w:after="0"/>
        <w:rPr>
          <w:rFonts w:cs="Times New Roman"/>
          <w:i/>
          <w:sz w:val="24"/>
          <w:szCs w:val="24"/>
          <w:lang w:val="pt-BR"/>
        </w:rPr>
      </w:pPr>
      <w:r w:rsidRPr="00BB6459">
        <w:rPr>
          <w:rFonts w:cs="Times New Roman"/>
          <w:i/>
          <w:sz w:val="24"/>
          <w:szCs w:val="24"/>
          <w:lang w:val="pt-BR"/>
        </w:rPr>
        <w:t>Nơi nhận:</w:t>
      </w:r>
    </w:p>
    <w:p w:rsidR="003368D0" w:rsidRPr="00BB6459" w:rsidRDefault="003368D0" w:rsidP="003368D0">
      <w:pPr>
        <w:spacing w:after="0"/>
        <w:rPr>
          <w:rFonts w:cs="Times New Roman"/>
          <w:i/>
          <w:sz w:val="24"/>
          <w:szCs w:val="24"/>
          <w:lang w:val="pt-BR"/>
        </w:rPr>
      </w:pPr>
      <w:r w:rsidRPr="00BB6459">
        <w:rPr>
          <w:rFonts w:cs="Times New Roman"/>
          <w:i/>
          <w:sz w:val="24"/>
          <w:szCs w:val="24"/>
          <w:lang w:val="pt-BR"/>
        </w:rPr>
        <w:t>+ BGH;</w:t>
      </w:r>
    </w:p>
    <w:p w:rsidR="003368D0" w:rsidRPr="00BB6459" w:rsidRDefault="003368D0" w:rsidP="003368D0">
      <w:pPr>
        <w:spacing w:after="0"/>
        <w:rPr>
          <w:rFonts w:cs="Times New Roman"/>
          <w:i/>
          <w:sz w:val="24"/>
          <w:szCs w:val="24"/>
          <w:lang w:val="pt-BR"/>
        </w:rPr>
      </w:pPr>
      <w:r w:rsidRPr="00BB6459">
        <w:rPr>
          <w:rFonts w:cs="Times New Roman"/>
          <w:i/>
          <w:sz w:val="24"/>
          <w:szCs w:val="24"/>
          <w:lang w:val="pt-BR"/>
        </w:rPr>
        <w:t>+ GV trong tổ;</w:t>
      </w:r>
    </w:p>
    <w:p w:rsidR="003368D0" w:rsidRDefault="003368D0" w:rsidP="003368D0">
      <w:r w:rsidRPr="00BB6459">
        <w:rPr>
          <w:rFonts w:cs="Times New Roman"/>
          <w:i/>
          <w:sz w:val="24"/>
          <w:szCs w:val="24"/>
          <w:lang w:val="pt-BR"/>
        </w:rPr>
        <w:t>+ Lưu hồ sơ CM.</w:t>
      </w:r>
    </w:p>
    <w:p w:rsidR="00B14D03" w:rsidRDefault="00B14D03">
      <w:pPr>
        <w:rPr>
          <w:rFonts w:cs="Times New Roman"/>
          <w:sz w:val="26"/>
          <w:szCs w:val="26"/>
        </w:rPr>
      </w:pPr>
    </w:p>
    <w:sectPr w:rsidR="00B14D03" w:rsidSect="00BA677E">
      <w:pgSz w:w="16838" w:h="11906" w:orient="landscape"/>
      <w:pgMar w:top="851" w:right="820" w:bottom="70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1F"/>
    <w:multiLevelType w:val="multilevel"/>
    <w:tmpl w:val="732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D2D7A"/>
    <w:multiLevelType w:val="multilevel"/>
    <w:tmpl w:val="DD32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17D69"/>
    <w:multiLevelType w:val="multilevel"/>
    <w:tmpl w:val="F37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A10AB"/>
    <w:multiLevelType w:val="multilevel"/>
    <w:tmpl w:val="3D5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241F4"/>
    <w:multiLevelType w:val="multilevel"/>
    <w:tmpl w:val="03F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17714"/>
    <w:multiLevelType w:val="multilevel"/>
    <w:tmpl w:val="1106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7E"/>
    <w:rsid w:val="003368D0"/>
    <w:rsid w:val="0058106E"/>
    <w:rsid w:val="00B14D03"/>
    <w:rsid w:val="00B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SG"/>
    </w:rPr>
  </w:style>
  <w:style w:type="character" w:customStyle="1" w:styleId="apple-tab-span">
    <w:name w:val="apple-tab-span"/>
    <w:basedOn w:val="DefaultParagraphFont"/>
    <w:rsid w:val="00BA677E"/>
  </w:style>
  <w:style w:type="table" w:styleId="TableGrid">
    <w:name w:val="Table Grid"/>
    <w:basedOn w:val="TableNormal"/>
    <w:uiPriority w:val="39"/>
    <w:qFormat/>
    <w:rsid w:val="00BA6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3368D0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SG"/>
    </w:rPr>
  </w:style>
  <w:style w:type="character" w:customStyle="1" w:styleId="apple-tab-span">
    <w:name w:val="apple-tab-span"/>
    <w:basedOn w:val="DefaultParagraphFont"/>
    <w:rsid w:val="00BA677E"/>
  </w:style>
  <w:style w:type="table" w:styleId="TableGrid">
    <w:name w:val="Table Grid"/>
    <w:basedOn w:val="TableNormal"/>
    <w:uiPriority w:val="39"/>
    <w:qFormat/>
    <w:rsid w:val="00BA6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3368D0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3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0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tinhchauqm35@gmail.com</dc:creator>
  <cp:keywords/>
  <dc:description/>
  <cp:lastModifiedBy>Administrator</cp:lastModifiedBy>
  <cp:revision>3</cp:revision>
  <dcterms:created xsi:type="dcterms:W3CDTF">2020-12-01T04:45:00Z</dcterms:created>
  <dcterms:modified xsi:type="dcterms:W3CDTF">2020-12-02T01:48:00Z</dcterms:modified>
</cp:coreProperties>
</file>